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480F8" w14:textId="77777777" w:rsidR="00C9711B" w:rsidRPr="00C9711B" w:rsidRDefault="00C9711B" w:rsidP="00C9711B">
      <w:pPr>
        <w:pStyle w:val="Heading3"/>
        <w:spacing w:before="0" w:beforeAutospacing="0" w:after="300" w:afterAutospacing="0" w:line="288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C9711B">
        <w:rPr>
          <w:rFonts w:ascii="Arial" w:hAnsi="Arial" w:cs="Arial"/>
          <w:color w:val="000000"/>
          <w:sz w:val="30"/>
          <w:szCs w:val="30"/>
        </w:rPr>
        <w:t>COBIT 5 Sample Question Answers on Framework Introduction</w:t>
      </w:r>
    </w:p>
    <w:tbl>
      <w:tblPr>
        <w:tblW w:w="10312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6086"/>
      </w:tblGrid>
      <w:tr w:rsidR="00C9711B" w14:paraId="43DD471E" w14:textId="77777777" w:rsidTr="00C9711B">
        <w:trPr>
          <w:trHeight w:val="44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4B3AA" w14:textId="77777777" w:rsidR="00C9711B" w:rsidRDefault="00C9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1. COBIT 5 Framework comes under which of the following category?</w:t>
            </w:r>
          </w:p>
        </w:tc>
      </w:tr>
      <w:tr w:rsidR="00C9711B" w14:paraId="16E113DF" w14:textId="77777777" w:rsidTr="00C9711B">
        <w:trPr>
          <w:trHeight w:val="47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E12E2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Governance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7186F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IT Service Management</w:t>
            </w:r>
          </w:p>
        </w:tc>
      </w:tr>
      <w:tr w:rsidR="00C9711B" w14:paraId="22770908" w14:textId="77777777" w:rsidTr="00C9711B">
        <w:trPr>
          <w:trHeight w:val="49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418AB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 Architectures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33CFA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HR Management</w:t>
            </w:r>
          </w:p>
        </w:tc>
      </w:tr>
    </w:tbl>
    <w:p w14:paraId="4BA232F3" w14:textId="1FB70B20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tbl>
      <w:tblPr>
        <w:tblW w:w="1029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4808"/>
      </w:tblGrid>
      <w:tr w:rsidR="00C9711B" w14:paraId="3C15BDC7" w14:textId="77777777" w:rsidTr="00C9711B">
        <w:trPr>
          <w:trHeight w:val="382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97337" w14:textId="77777777" w:rsidR="00C9711B" w:rsidRDefault="00C97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2. COBIT framework is based on which of the following principles</w:t>
            </w:r>
          </w:p>
        </w:tc>
      </w:tr>
      <w:tr w:rsidR="00C9711B" w14:paraId="694E7C48" w14:textId="77777777" w:rsidTr="00C9711B">
        <w:trPr>
          <w:trHeight w:val="43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E48FF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Integrator Framework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31FFA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Stakeholder Value-driven</w:t>
            </w:r>
          </w:p>
        </w:tc>
      </w:tr>
      <w:tr w:rsidR="00C9711B" w14:paraId="635B66A3" w14:textId="77777777" w:rsidTr="00C9711B">
        <w:trPr>
          <w:trHeight w:val="43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2B46C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 Business and Context Focus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033AE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Enabler Based</w:t>
            </w:r>
          </w:p>
        </w:tc>
      </w:tr>
      <w:tr w:rsidR="00C9711B" w14:paraId="6C6C8FFD" w14:textId="77777777" w:rsidTr="00C9711B">
        <w:trPr>
          <w:trHeight w:val="44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D768C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E. Governance and Management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9B1F4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F. All of them</w:t>
            </w:r>
          </w:p>
        </w:tc>
      </w:tr>
    </w:tbl>
    <w:p w14:paraId="1BDCDF83" w14:textId="48A676E9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tbl>
      <w:tblPr>
        <w:tblW w:w="1033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0"/>
        <w:gridCol w:w="4740"/>
      </w:tblGrid>
      <w:tr w:rsidR="00C9711B" w14:paraId="17EFAE05" w14:textId="77777777" w:rsidTr="00C9711B">
        <w:trPr>
          <w:trHeight w:val="387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76F26" w14:textId="77777777" w:rsidR="00C9711B" w:rsidRDefault="00C97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 xml:space="preserve">3. By creating </w:t>
            </w:r>
            <w:proofErr w:type="gramStart"/>
            <w:r>
              <w:rPr>
                <w:rStyle w:val="Strong"/>
                <w:bdr w:val="none" w:sz="0" w:space="0" w:color="auto" w:frame="1"/>
              </w:rPr>
              <w:t>a  _</w:t>
            </w:r>
            <w:proofErr w:type="gramEnd"/>
            <w:r>
              <w:rPr>
                <w:rStyle w:val="Strong"/>
                <w:bdr w:val="none" w:sz="0" w:space="0" w:color="auto" w:frame="1"/>
              </w:rPr>
              <w:t>______ the COBIT framework that can assist the enterprise to the Governance of Enterprise IT?</w:t>
            </w:r>
          </w:p>
        </w:tc>
      </w:tr>
      <w:tr w:rsidR="00C9711B" w14:paraId="1555293B" w14:textId="77777777" w:rsidTr="00C9711B">
        <w:trPr>
          <w:trHeight w:val="43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3A58B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Ensure Resource Optimization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2BA61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Holistic Approach</w:t>
            </w:r>
          </w:p>
        </w:tc>
      </w:tr>
      <w:tr w:rsidR="00C9711B" w14:paraId="758A1C27" w14:textId="77777777" w:rsidTr="00C9711B">
        <w:trPr>
          <w:trHeight w:val="43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B7800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 Managing Information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78159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Managing IT Operations</w:t>
            </w:r>
          </w:p>
        </w:tc>
      </w:tr>
    </w:tbl>
    <w:p w14:paraId="4E6708CA" w14:textId="0B6B0BD8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tbl>
      <w:tblPr>
        <w:tblW w:w="10386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5117"/>
      </w:tblGrid>
      <w:tr w:rsidR="00C9711B" w14:paraId="7B1245C0" w14:textId="77777777" w:rsidTr="00C9711B">
        <w:trPr>
          <w:trHeight w:val="444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91AB4" w14:textId="77777777" w:rsidR="00C9711B" w:rsidRDefault="00C97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 xml:space="preserve">4. Which of the following different frameworks </w:t>
            </w:r>
            <w:proofErr w:type="spellStart"/>
            <w:r>
              <w:rPr>
                <w:rStyle w:val="Strong"/>
                <w:bdr w:val="none" w:sz="0" w:space="0" w:color="auto" w:frame="1"/>
              </w:rPr>
              <w:t>ntegrateted</w:t>
            </w:r>
            <w:proofErr w:type="spellEnd"/>
            <w:r>
              <w:rPr>
                <w:rStyle w:val="Strong"/>
                <w:bdr w:val="none" w:sz="0" w:space="0" w:color="auto" w:frame="1"/>
              </w:rPr>
              <w:t xml:space="preserve"> with COBIT 5 to provide guidance and assistance to enterprises.</w:t>
            </w:r>
          </w:p>
        </w:tc>
      </w:tr>
      <w:tr w:rsidR="00C9711B" w14:paraId="6E58BF0A" w14:textId="77777777" w:rsidTr="00C9711B">
        <w:trPr>
          <w:trHeight w:val="50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AD934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ITAF &amp; BMIS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B5C82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 Val IT</w:t>
            </w:r>
          </w:p>
        </w:tc>
      </w:tr>
      <w:tr w:rsidR="00C9711B" w14:paraId="68B7B353" w14:textId="77777777" w:rsidTr="00C9711B">
        <w:trPr>
          <w:trHeight w:val="50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5DE57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 Risk IT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F8540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 All of them</w:t>
            </w:r>
          </w:p>
        </w:tc>
      </w:tr>
    </w:tbl>
    <w:p w14:paraId="6A677781" w14:textId="77777777" w:rsidR="00C9711B" w:rsidRDefault="00C9711B" w:rsidP="00C9711B">
      <w:pPr>
        <w:pStyle w:val="NormalWeb"/>
        <w:spacing w:before="0" w:beforeAutospacing="0" w:after="360" w:afterAutospacing="0"/>
      </w:pPr>
      <w:r>
        <w:t>BMIS: Business Model for Information Security</w:t>
      </w:r>
      <w:r>
        <w:br/>
        <w:t>ITAF: IT Assurance Framework</w:t>
      </w:r>
    </w:p>
    <w:p w14:paraId="1E606F79" w14:textId="5F8E5695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tbl>
      <w:tblPr>
        <w:tblW w:w="1042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384"/>
      </w:tblGrid>
      <w:tr w:rsidR="00C9711B" w14:paraId="6A0B48C8" w14:textId="77777777" w:rsidTr="00C9711B">
        <w:trPr>
          <w:trHeight w:val="419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1461A" w14:textId="77777777" w:rsidR="00C9711B" w:rsidRDefault="00C97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lastRenderedPageBreak/>
              <w:t>5. Enterprises exist to create value for their stakeholders, what is the meaning of “value creation”</w:t>
            </w:r>
          </w:p>
        </w:tc>
      </w:tr>
      <w:tr w:rsidR="00C9711B" w14:paraId="79E4F438" w14:textId="77777777" w:rsidTr="00C9711B">
        <w:trPr>
          <w:trHeight w:val="47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40BE1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Benefits </w:t>
            </w:r>
            <w:proofErr w:type="spellStart"/>
            <w:r>
              <w:t>Realisiation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88DCF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Resource optimisation</w:t>
            </w:r>
          </w:p>
        </w:tc>
      </w:tr>
      <w:tr w:rsidR="00C9711B" w14:paraId="522EC2DF" w14:textId="77777777" w:rsidTr="00C9711B">
        <w:trPr>
          <w:trHeight w:val="47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A071F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 Risk optimisation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016FC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All of them</w:t>
            </w:r>
          </w:p>
        </w:tc>
      </w:tr>
    </w:tbl>
    <w:p w14:paraId="66F6D27B" w14:textId="78EEF7D8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tbl>
      <w:tblPr>
        <w:tblW w:w="1036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1"/>
        <w:gridCol w:w="4627"/>
      </w:tblGrid>
      <w:tr w:rsidR="00C9711B" w14:paraId="5B2DB764" w14:textId="77777777" w:rsidTr="00C9711B">
        <w:trPr>
          <w:trHeight w:val="40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5A0FC" w14:textId="77777777" w:rsidR="00C9711B" w:rsidRDefault="00C97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6. According to the COBIT 5 Framework “Business and Context Focus” means</w:t>
            </w:r>
          </w:p>
        </w:tc>
      </w:tr>
      <w:tr w:rsidR="00C9711B" w14:paraId="0EC73651" w14:textId="77777777" w:rsidTr="00C9711B">
        <w:trPr>
          <w:trHeight w:val="45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15AFD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Focussing on enterprise goals and objectives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C3F59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Focussing on enterprise resources</w:t>
            </w:r>
          </w:p>
        </w:tc>
      </w:tr>
      <w:tr w:rsidR="00C9711B" w14:paraId="0F1DEA8F" w14:textId="77777777" w:rsidTr="00C9711B">
        <w:trPr>
          <w:trHeight w:val="45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B7402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 Focussing on enterprise governance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E1525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All of them</w:t>
            </w:r>
          </w:p>
        </w:tc>
      </w:tr>
    </w:tbl>
    <w:p w14:paraId="09BC39AF" w14:textId="5F79AE44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tbl>
      <w:tblPr>
        <w:tblW w:w="1042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3"/>
        <w:gridCol w:w="4631"/>
      </w:tblGrid>
      <w:tr w:rsidR="00C9711B" w14:paraId="5FB7AFFB" w14:textId="77777777" w:rsidTr="00C9711B">
        <w:trPr>
          <w:trHeight w:val="394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D97DD" w14:textId="77777777" w:rsidR="00C9711B" w:rsidRDefault="00C97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 xml:space="preserve">7. According to the governance roles, activities and relationships </w:t>
            </w:r>
            <w:proofErr w:type="gramStart"/>
            <w:r>
              <w:rPr>
                <w:rStyle w:val="Strong"/>
                <w:bdr w:val="none" w:sz="0" w:space="0" w:color="auto" w:frame="1"/>
              </w:rPr>
              <w:t>its</w:t>
            </w:r>
            <w:proofErr w:type="gramEnd"/>
            <w:r>
              <w:rPr>
                <w:rStyle w:val="Strong"/>
                <w:bdr w:val="none" w:sz="0" w:space="0" w:color="auto" w:frame="1"/>
              </w:rPr>
              <w:t xml:space="preserve"> defines</w:t>
            </w:r>
          </w:p>
        </w:tc>
      </w:tr>
      <w:tr w:rsidR="00C9711B" w14:paraId="4A466C21" w14:textId="77777777" w:rsidTr="00C9711B">
        <w:trPr>
          <w:trHeight w:val="44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720F4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who is involved in governance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7F247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how they are involved</w:t>
            </w:r>
          </w:p>
        </w:tc>
      </w:tr>
      <w:tr w:rsidR="00C9711B" w14:paraId="12EC9DEF" w14:textId="77777777" w:rsidTr="00C9711B">
        <w:trPr>
          <w:trHeight w:val="44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EFBC4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 what they 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D5682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all of them</w:t>
            </w:r>
          </w:p>
        </w:tc>
      </w:tr>
    </w:tbl>
    <w:p w14:paraId="1A739219" w14:textId="7C271B3A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tbl>
      <w:tblPr>
        <w:tblW w:w="1044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5472"/>
      </w:tblGrid>
      <w:tr w:rsidR="00C9711B" w14:paraId="68EDD055" w14:textId="77777777" w:rsidTr="00C9711B">
        <w:trPr>
          <w:trHeight w:val="412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88C5E" w14:textId="77777777" w:rsidR="00C9711B" w:rsidRDefault="00C97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8. </w:t>
            </w:r>
            <w:r>
              <w:t>Governance Enablers of an enterprise is connected with which of the of the following aspects?</w:t>
            </w:r>
          </w:p>
        </w:tc>
      </w:tr>
      <w:tr w:rsidR="00C9711B" w14:paraId="67010B4D" w14:textId="77777777" w:rsidTr="00C9711B">
        <w:trPr>
          <w:trHeight w:val="46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E3316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Benefits </w:t>
            </w:r>
            <w:proofErr w:type="spellStart"/>
            <w:r>
              <w:t>Realisiation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A7D2D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Value of an enterprise</w:t>
            </w:r>
          </w:p>
        </w:tc>
      </w:tr>
      <w:tr w:rsidR="00C9711B" w14:paraId="19EE0CEA" w14:textId="77777777" w:rsidTr="00C9711B">
        <w:trPr>
          <w:trHeight w:val="46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B6EA7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 Stakeholder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0C2CC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Resource Management</w:t>
            </w:r>
          </w:p>
        </w:tc>
      </w:tr>
    </w:tbl>
    <w:p w14:paraId="5C7229C6" w14:textId="29B0C5DE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tbl>
      <w:tblPr>
        <w:tblW w:w="1038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  <w:gridCol w:w="4909"/>
      </w:tblGrid>
      <w:tr w:rsidR="00C9711B" w14:paraId="400AE4AD" w14:textId="77777777" w:rsidTr="00C9711B">
        <w:trPr>
          <w:trHeight w:val="39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976AF" w14:textId="77777777" w:rsidR="00C9711B" w:rsidRDefault="00C97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9.  In COBIT 5 (Roles, Activities and Relationship), what are the “clear differentiation is made” between</w:t>
            </w:r>
          </w:p>
        </w:tc>
      </w:tr>
      <w:tr w:rsidR="00C9711B" w14:paraId="64AF8046" w14:textId="77777777" w:rsidTr="00C9711B">
        <w:trPr>
          <w:trHeight w:val="44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39729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Governance and Management activities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B09B1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Governance Enablers and Scope</w:t>
            </w:r>
          </w:p>
        </w:tc>
      </w:tr>
      <w:tr w:rsidR="00C9711B" w14:paraId="7CA1718A" w14:textId="77777777" w:rsidTr="00C9711B">
        <w:trPr>
          <w:trHeight w:val="44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8E761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  Tangible and intangible asset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147F0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Enterprise principles and structure</w:t>
            </w:r>
          </w:p>
        </w:tc>
      </w:tr>
    </w:tbl>
    <w:p w14:paraId="588DB38B" w14:textId="08517C77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tbl>
      <w:tblPr>
        <w:tblW w:w="1040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4959"/>
      </w:tblGrid>
      <w:tr w:rsidR="00C9711B" w14:paraId="26FCFCA4" w14:textId="77777777" w:rsidTr="00C9711B">
        <w:trPr>
          <w:trHeight w:val="44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DB170" w14:textId="77777777" w:rsidR="00C9711B" w:rsidRDefault="00C97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lastRenderedPageBreak/>
              <w:t>10. Which item describes a key component of a Governance System?</w:t>
            </w:r>
          </w:p>
        </w:tc>
      </w:tr>
      <w:tr w:rsidR="00C9711B" w14:paraId="35AF34B9" w14:textId="77777777" w:rsidTr="00C9711B">
        <w:trPr>
          <w:trHeight w:val="49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4E915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A. Identifying responsibilities for governance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EABBC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B. Ensuring compliance with regulations</w:t>
            </w:r>
          </w:p>
        </w:tc>
      </w:tr>
      <w:tr w:rsidR="00C9711B" w14:paraId="25767776" w14:textId="77777777" w:rsidTr="00C9711B">
        <w:trPr>
          <w:trHeight w:val="49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6667D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C. Setting the Governance Framework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6959D" w14:textId="77777777" w:rsidR="00C9711B" w:rsidRDefault="00C9711B">
            <w:r>
              <w:rPr>
                <w:rFonts w:ascii="Segoe UI Emoji" w:hAnsi="Segoe UI Emoji" w:cs="Segoe UI Emoji"/>
              </w:rPr>
              <w:t>🔘</w:t>
            </w:r>
            <w:r>
              <w:t xml:space="preserve"> D. all of them</w:t>
            </w:r>
          </w:p>
        </w:tc>
      </w:tr>
    </w:tbl>
    <w:p w14:paraId="4CD1B206" w14:textId="30CAC2E0" w:rsidR="00C9711B" w:rsidRDefault="00C9711B" w:rsidP="00C9711B">
      <w:pPr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Answers</w:t>
      </w:r>
    </w:p>
    <w:p w14:paraId="6CC085D8" w14:textId="6DA2EB5B" w:rsidR="00C42459" w:rsidRDefault="00C9711B" w:rsidP="00C9711B">
      <w:hyperlink r:id="rId7" w:anchor="twitter" w:tgtFrame="_blank" w:tooltip="Twitter" w:history="1">
        <w:r>
          <w:rPr>
            <w:color w:val="351FC4"/>
            <w:sz w:val="48"/>
            <w:szCs w:val="48"/>
            <w:bdr w:val="none" w:sz="0" w:space="0" w:color="auto" w:frame="1"/>
          </w:rPr>
          <w:br/>
        </w:r>
      </w:hyperlink>
    </w:p>
    <w:p w14:paraId="1E2BF60D" w14:textId="178B0B18" w:rsidR="00C9711B" w:rsidRPr="00C9711B" w:rsidRDefault="00C9711B" w:rsidP="00C9711B"/>
    <w:p w14:paraId="4C355E4D" w14:textId="366F8DDC" w:rsidR="00C9711B" w:rsidRPr="00C9711B" w:rsidRDefault="00C9711B" w:rsidP="00C9711B"/>
    <w:p w14:paraId="70A1FB40" w14:textId="1130A749" w:rsidR="00C9711B" w:rsidRPr="00C9711B" w:rsidRDefault="00C9711B" w:rsidP="00C9711B"/>
    <w:p w14:paraId="128E57B1" w14:textId="79C6CF4E" w:rsidR="00C9711B" w:rsidRPr="00C9711B" w:rsidRDefault="00C9711B" w:rsidP="00C9711B"/>
    <w:p w14:paraId="5B0BD167" w14:textId="208E5E9B" w:rsidR="00C9711B" w:rsidRPr="00A848D5" w:rsidRDefault="00A848D5" w:rsidP="00A848D5">
      <w:pPr>
        <w:jc w:val="center"/>
        <w:rPr>
          <w:b/>
          <w:bCs/>
          <w:color w:val="FF0000"/>
          <w:sz w:val="40"/>
          <w:szCs w:val="40"/>
        </w:rPr>
      </w:pPr>
      <w:r w:rsidRPr="00A848D5">
        <w:rPr>
          <w:b/>
          <w:bCs/>
          <w:color w:val="FF0000"/>
          <w:sz w:val="40"/>
          <w:szCs w:val="40"/>
        </w:rPr>
        <w:t>The Exam Questions are not in real test, ju</w:t>
      </w:r>
      <w:bookmarkStart w:id="0" w:name="_GoBack"/>
      <w:bookmarkEnd w:id="0"/>
      <w:r w:rsidRPr="00A848D5">
        <w:rPr>
          <w:b/>
          <w:bCs/>
          <w:color w:val="FF0000"/>
          <w:sz w:val="40"/>
          <w:szCs w:val="40"/>
        </w:rPr>
        <w:t>st for reference.</w:t>
      </w:r>
    </w:p>
    <w:p w14:paraId="508FDC8E" w14:textId="3A0D161E" w:rsidR="00C9711B" w:rsidRPr="00C9711B" w:rsidRDefault="00C9711B" w:rsidP="00C9711B"/>
    <w:p w14:paraId="23165145" w14:textId="2A388BC6" w:rsidR="00C9711B" w:rsidRPr="00C9711B" w:rsidRDefault="00C9711B" w:rsidP="00C9711B"/>
    <w:p w14:paraId="5656FE40" w14:textId="6264B67D" w:rsidR="00C9711B" w:rsidRPr="00C9711B" w:rsidRDefault="00C9711B" w:rsidP="00C9711B"/>
    <w:p w14:paraId="4CB9C010" w14:textId="0D09F9D0" w:rsidR="00C9711B" w:rsidRPr="00C9711B" w:rsidRDefault="00C9711B" w:rsidP="00C9711B"/>
    <w:p w14:paraId="52C1456D" w14:textId="5B914E86" w:rsidR="00C9711B" w:rsidRPr="00C9711B" w:rsidRDefault="00C9711B" w:rsidP="00C9711B"/>
    <w:p w14:paraId="707E420B" w14:textId="36B89842" w:rsidR="00C9711B" w:rsidRPr="00C9711B" w:rsidRDefault="00C9711B" w:rsidP="00C9711B"/>
    <w:p w14:paraId="62B5E3FB" w14:textId="76F80360" w:rsidR="00C9711B" w:rsidRPr="00C9711B" w:rsidRDefault="00C9711B" w:rsidP="00C9711B"/>
    <w:p w14:paraId="23A668FF" w14:textId="4216C080" w:rsidR="00C9711B" w:rsidRPr="00C9711B" w:rsidRDefault="00C9711B" w:rsidP="00C9711B"/>
    <w:p w14:paraId="7DE3BB5F" w14:textId="249839A7" w:rsidR="00C9711B" w:rsidRPr="00C9711B" w:rsidRDefault="00C9711B" w:rsidP="00C9711B"/>
    <w:p w14:paraId="7EE8852B" w14:textId="3949CA18" w:rsidR="00C9711B" w:rsidRPr="00C9711B" w:rsidRDefault="00C9711B" w:rsidP="00C9711B"/>
    <w:p w14:paraId="5EDABDC7" w14:textId="08AF6AF1" w:rsidR="00C9711B" w:rsidRPr="00C9711B" w:rsidRDefault="00C9711B" w:rsidP="00C9711B"/>
    <w:p w14:paraId="4CA64564" w14:textId="21C0DCC1" w:rsidR="00C9711B" w:rsidRPr="00C9711B" w:rsidRDefault="00C9711B" w:rsidP="00C9711B"/>
    <w:p w14:paraId="7EE1A044" w14:textId="30CE4DD6" w:rsidR="00C9711B" w:rsidRPr="00C9711B" w:rsidRDefault="00C9711B" w:rsidP="00C9711B"/>
    <w:p w14:paraId="758CCB67" w14:textId="35642541" w:rsidR="00C9711B" w:rsidRPr="00C9711B" w:rsidRDefault="00C9711B" w:rsidP="00C9711B"/>
    <w:p w14:paraId="5DF60BBF" w14:textId="432D961F" w:rsidR="00C9711B" w:rsidRPr="00C9711B" w:rsidRDefault="00C9711B" w:rsidP="00C9711B"/>
    <w:p w14:paraId="46E50724" w14:textId="5B4FCEC9" w:rsidR="00C9711B" w:rsidRPr="00C9711B" w:rsidRDefault="00C9711B" w:rsidP="00C9711B"/>
    <w:p w14:paraId="1FBCE5A4" w14:textId="2CC27848" w:rsidR="00C9711B" w:rsidRPr="00C9711B" w:rsidRDefault="00C9711B" w:rsidP="00C9711B"/>
    <w:p w14:paraId="3B8D225F" w14:textId="306C638A" w:rsidR="00C9711B" w:rsidRPr="00C9711B" w:rsidRDefault="00C9711B" w:rsidP="00C9711B">
      <w:pPr>
        <w:tabs>
          <w:tab w:val="left" w:pos="6358"/>
        </w:tabs>
      </w:pPr>
      <w:r>
        <w:lastRenderedPageBreak/>
        <w:tab/>
      </w:r>
    </w:p>
    <w:sectPr w:rsidR="00C9711B" w:rsidRPr="00C9711B" w:rsidSect="00C42459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4854A" w14:textId="77777777" w:rsidR="004D5E08" w:rsidRDefault="004D5E08" w:rsidP="00913A6F">
      <w:pPr>
        <w:spacing w:after="0" w:line="240" w:lineRule="auto"/>
      </w:pPr>
      <w:r>
        <w:separator/>
      </w:r>
    </w:p>
  </w:endnote>
  <w:endnote w:type="continuationSeparator" w:id="0">
    <w:p w14:paraId="344C727C" w14:textId="77777777" w:rsidR="004D5E08" w:rsidRDefault="004D5E08" w:rsidP="0091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8F84" w14:textId="4C022E18" w:rsidR="00913A6F" w:rsidRPr="00913A6F" w:rsidRDefault="00913A6F">
    <w:pPr>
      <w:pStyle w:val="Footer"/>
      <w:rPr>
        <w:lang w:val="en-US"/>
      </w:rPr>
    </w:pPr>
    <w:r>
      <w:rPr>
        <w:lang w:val="en-US"/>
      </w:rPr>
      <w:t>Answers Sheet</w:t>
    </w:r>
    <w:hyperlink r:id="rId1" w:history="1">
      <w:r w:rsidR="00C9711B">
        <w:rPr>
          <w:rStyle w:val="Hyperlink"/>
        </w:rPr>
        <w:t>https://gotestprep.com/cobit-5-foundation-exam-question-answers/</w:t>
      </w:r>
    </w:hyperlink>
    <w:r w:rsidR="00754935">
      <w:tab/>
    </w:r>
    <w:r>
      <w:t xml:space="preserve">by </w:t>
    </w:r>
    <w:hyperlink r:id="rId2" w:history="1">
      <w:r w:rsidRPr="00913A6F">
        <w:rPr>
          <w:rStyle w:val="Hyperlink"/>
        </w:rPr>
        <w:t>Test 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964BD" w14:textId="77777777" w:rsidR="004D5E08" w:rsidRDefault="004D5E08" w:rsidP="00913A6F">
      <w:pPr>
        <w:spacing w:after="0" w:line="240" w:lineRule="auto"/>
      </w:pPr>
      <w:r>
        <w:separator/>
      </w:r>
    </w:p>
  </w:footnote>
  <w:footnote w:type="continuationSeparator" w:id="0">
    <w:p w14:paraId="5ED578D1" w14:textId="77777777" w:rsidR="004D5E08" w:rsidRDefault="004D5E08" w:rsidP="0091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E2A8" w14:textId="654309ED" w:rsidR="00913A6F" w:rsidRDefault="00913A6F" w:rsidP="00913A6F">
    <w:pPr>
      <w:pStyle w:val="Header"/>
      <w:jc w:val="center"/>
    </w:pPr>
    <w:r>
      <w:rPr>
        <w:noProof/>
      </w:rPr>
      <w:drawing>
        <wp:inline distT="0" distB="0" distL="0" distR="0" wp14:anchorId="57E0A9AE" wp14:editId="6208848B">
          <wp:extent cx="3016332" cy="549148"/>
          <wp:effectExtent l="0" t="0" r="0" b="381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168" cy="559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069"/>
    <w:multiLevelType w:val="multilevel"/>
    <w:tmpl w:val="CE3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6123E"/>
    <w:multiLevelType w:val="multilevel"/>
    <w:tmpl w:val="2588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51132A"/>
    <w:multiLevelType w:val="multilevel"/>
    <w:tmpl w:val="E006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96AB2"/>
    <w:multiLevelType w:val="multilevel"/>
    <w:tmpl w:val="F37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514C7"/>
    <w:multiLevelType w:val="multilevel"/>
    <w:tmpl w:val="937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FC4B62"/>
    <w:multiLevelType w:val="multilevel"/>
    <w:tmpl w:val="4C4C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36A8B"/>
    <w:multiLevelType w:val="multilevel"/>
    <w:tmpl w:val="412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B116A"/>
    <w:multiLevelType w:val="multilevel"/>
    <w:tmpl w:val="91A6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805404"/>
    <w:multiLevelType w:val="multilevel"/>
    <w:tmpl w:val="CEF8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75679C"/>
    <w:multiLevelType w:val="multilevel"/>
    <w:tmpl w:val="2450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7F4769"/>
    <w:multiLevelType w:val="multilevel"/>
    <w:tmpl w:val="7F24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180855"/>
    <w:multiLevelType w:val="multilevel"/>
    <w:tmpl w:val="C90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224478"/>
    <w:multiLevelType w:val="multilevel"/>
    <w:tmpl w:val="E002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AE5A5F"/>
    <w:multiLevelType w:val="multilevel"/>
    <w:tmpl w:val="6D6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1B41B3"/>
    <w:multiLevelType w:val="multilevel"/>
    <w:tmpl w:val="67B8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3687D"/>
    <w:multiLevelType w:val="multilevel"/>
    <w:tmpl w:val="881C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3B3A53"/>
    <w:multiLevelType w:val="multilevel"/>
    <w:tmpl w:val="705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016434"/>
    <w:multiLevelType w:val="multilevel"/>
    <w:tmpl w:val="CCF8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BA7265"/>
    <w:multiLevelType w:val="multilevel"/>
    <w:tmpl w:val="D958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FF1EEC"/>
    <w:multiLevelType w:val="multilevel"/>
    <w:tmpl w:val="DEFC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2F3075"/>
    <w:multiLevelType w:val="multilevel"/>
    <w:tmpl w:val="503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326A52"/>
    <w:multiLevelType w:val="multilevel"/>
    <w:tmpl w:val="2C26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1"/>
  </w:num>
  <w:num w:numId="17">
    <w:abstractNumId w:val="18"/>
  </w:num>
  <w:num w:numId="18">
    <w:abstractNumId w:val="20"/>
  </w:num>
  <w:num w:numId="19">
    <w:abstractNumId w:val="9"/>
  </w:num>
  <w:num w:numId="20">
    <w:abstractNumId w:val="12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6F"/>
    <w:rsid w:val="00031D3E"/>
    <w:rsid w:val="00050E12"/>
    <w:rsid w:val="00073CF9"/>
    <w:rsid w:val="000A24E0"/>
    <w:rsid w:val="000B6F2F"/>
    <w:rsid w:val="001164CA"/>
    <w:rsid w:val="00162EA0"/>
    <w:rsid w:val="00184798"/>
    <w:rsid w:val="001C7384"/>
    <w:rsid w:val="001E028B"/>
    <w:rsid w:val="00225C90"/>
    <w:rsid w:val="00392475"/>
    <w:rsid w:val="003B0AE1"/>
    <w:rsid w:val="003C716D"/>
    <w:rsid w:val="004A0E5A"/>
    <w:rsid w:val="004D4CE7"/>
    <w:rsid w:val="004D4E9C"/>
    <w:rsid w:val="004D5E08"/>
    <w:rsid w:val="004E5C45"/>
    <w:rsid w:val="004F4573"/>
    <w:rsid w:val="00527887"/>
    <w:rsid w:val="00567987"/>
    <w:rsid w:val="00572C2B"/>
    <w:rsid w:val="005841E0"/>
    <w:rsid w:val="005C78D0"/>
    <w:rsid w:val="0061182A"/>
    <w:rsid w:val="00733E2B"/>
    <w:rsid w:val="00754935"/>
    <w:rsid w:val="007A51F0"/>
    <w:rsid w:val="007E5EC9"/>
    <w:rsid w:val="00870133"/>
    <w:rsid w:val="008C0E0D"/>
    <w:rsid w:val="008E28E8"/>
    <w:rsid w:val="008F4FEB"/>
    <w:rsid w:val="00913A6F"/>
    <w:rsid w:val="0094781D"/>
    <w:rsid w:val="00991E05"/>
    <w:rsid w:val="00A3342A"/>
    <w:rsid w:val="00A848D5"/>
    <w:rsid w:val="00A90C14"/>
    <w:rsid w:val="00AA3B7E"/>
    <w:rsid w:val="00B14517"/>
    <w:rsid w:val="00B149EC"/>
    <w:rsid w:val="00C42459"/>
    <w:rsid w:val="00C449CC"/>
    <w:rsid w:val="00C7188A"/>
    <w:rsid w:val="00C90909"/>
    <w:rsid w:val="00C9711B"/>
    <w:rsid w:val="00CC6D22"/>
    <w:rsid w:val="00D25C7E"/>
    <w:rsid w:val="00D7745A"/>
    <w:rsid w:val="00DB133C"/>
    <w:rsid w:val="00E22556"/>
    <w:rsid w:val="00E87D92"/>
    <w:rsid w:val="00E91C1F"/>
    <w:rsid w:val="00EA1B2F"/>
    <w:rsid w:val="00EC5A74"/>
    <w:rsid w:val="00EE5AF2"/>
    <w:rsid w:val="00EF4306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8A449"/>
  <w15:chartTrackingRefBased/>
  <w15:docId w15:val="{33E31BFD-91E7-4953-9BB7-5404020E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F0"/>
  </w:style>
  <w:style w:type="paragraph" w:styleId="Heading3">
    <w:name w:val="heading 3"/>
    <w:basedOn w:val="Normal"/>
    <w:link w:val="Heading3Char"/>
    <w:uiPriority w:val="9"/>
    <w:qFormat/>
    <w:rsid w:val="001C7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8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A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3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6F"/>
  </w:style>
  <w:style w:type="paragraph" w:styleId="Footer">
    <w:name w:val="footer"/>
    <w:basedOn w:val="Normal"/>
    <w:link w:val="FooterChar"/>
    <w:uiPriority w:val="99"/>
    <w:unhideWhenUsed/>
    <w:rsid w:val="00913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6F"/>
  </w:style>
  <w:style w:type="character" w:styleId="Hyperlink">
    <w:name w:val="Hyperlink"/>
    <w:basedOn w:val="DefaultParagraphFont"/>
    <w:uiPriority w:val="99"/>
    <w:unhideWhenUsed/>
    <w:rsid w:val="00913A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A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creen-reader-text">
    <w:name w:val="screen-reader-text"/>
    <w:basedOn w:val="DefaultParagraphFont"/>
    <w:rsid w:val="00225C90"/>
  </w:style>
  <w:style w:type="character" w:customStyle="1" w:styleId="prev">
    <w:name w:val="prev"/>
    <w:basedOn w:val="DefaultParagraphFont"/>
    <w:rsid w:val="00225C90"/>
  </w:style>
  <w:style w:type="character" w:customStyle="1" w:styleId="katex-mathml">
    <w:name w:val="katex-mathml"/>
    <w:basedOn w:val="DefaultParagraphFont"/>
    <w:rsid w:val="004D4E9C"/>
  </w:style>
  <w:style w:type="character" w:customStyle="1" w:styleId="mord">
    <w:name w:val="mord"/>
    <w:basedOn w:val="DefaultParagraphFont"/>
    <w:rsid w:val="004D4E9C"/>
  </w:style>
  <w:style w:type="character" w:customStyle="1" w:styleId="mbin">
    <w:name w:val="mbin"/>
    <w:basedOn w:val="DefaultParagraphFont"/>
    <w:rsid w:val="004D4E9C"/>
  </w:style>
  <w:style w:type="character" w:customStyle="1" w:styleId="mopen">
    <w:name w:val="mopen"/>
    <w:basedOn w:val="DefaultParagraphFont"/>
    <w:rsid w:val="004D4E9C"/>
  </w:style>
  <w:style w:type="character" w:customStyle="1" w:styleId="mclose">
    <w:name w:val="mclose"/>
    <w:basedOn w:val="DefaultParagraphFont"/>
    <w:rsid w:val="004D4E9C"/>
  </w:style>
  <w:style w:type="character" w:customStyle="1" w:styleId="mrel">
    <w:name w:val="mrel"/>
    <w:basedOn w:val="DefaultParagraphFont"/>
    <w:rsid w:val="004D4E9C"/>
  </w:style>
  <w:style w:type="character" w:customStyle="1" w:styleId="vlist-s">
    <w:name w:val="vlist-s"/>
    <w:basedOn w:val="DefaultParagraphFont"/>
    <w:rsid w:val="000A24E0"/>
  </w:style>
  <w:style w:type="character" w:customStyle="1" w:styleId="Heading3Char">
    <w:name w:val="Heading 3 Char"/>
    <w:basedOn w:val="DefaultParagraphFont"/>
    <w:link w:val="Heading3"/>
    <w:uiPriority w:val="9"/>
    <w:rsid w:val="001C738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2alabel">
    <w:name w:val="a2a_label"/>
    <w:basedOn w:val="DefaultParagraphFont"/>
    <w:rsid w:val="00C9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4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3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052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67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37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49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029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53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979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091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1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7590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9653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45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920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87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8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00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33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184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6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7295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5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0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76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11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8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39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07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8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98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2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57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59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968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63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45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56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32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67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86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85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94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26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479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471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6503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06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94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169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183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58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75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6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73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30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35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4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5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7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64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6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96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1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41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20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73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4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46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029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0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7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7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28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8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45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922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8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54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1692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968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24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67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80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6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1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6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6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0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4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0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0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2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5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39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117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1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2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9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8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0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9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78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29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2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1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17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80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02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1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2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7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474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5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55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49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74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262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416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59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4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36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4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27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99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4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117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37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7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938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9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6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12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7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6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1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0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5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9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4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06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1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15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99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24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16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3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570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162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16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09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10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682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760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75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39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6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6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9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74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20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4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8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0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6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53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74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5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6596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073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72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24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6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9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8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2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2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10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9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22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1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10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4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8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05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11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2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9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11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8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11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6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07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7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09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925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443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64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7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007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63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17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23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65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98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457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1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14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948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0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014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91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419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7531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84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48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73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35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7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8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61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8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0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46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643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7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2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13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8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8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6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2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8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67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16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86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55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29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11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9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77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9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6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11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83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424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3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21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00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8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1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67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8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852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1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2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02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6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8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70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92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3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4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82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1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06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6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9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9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7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69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00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2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8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72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97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3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80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1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1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1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07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20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87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06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24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4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5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57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86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58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07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6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8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5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30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0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8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4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9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05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17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3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5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43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947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2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9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1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5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1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0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66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52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9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4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24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3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69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8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6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08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4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0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1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7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92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1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5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6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2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6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4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2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68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6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2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69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25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97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5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1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449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5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6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1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535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01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7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15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6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49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23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6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5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1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16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1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9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2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3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4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107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2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2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22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51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1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72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70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53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78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6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5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7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3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36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3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1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6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05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4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6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4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79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3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4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36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5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13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9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6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55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31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00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18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19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599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78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8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2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7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22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7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9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94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3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26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3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9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1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53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43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9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94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6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3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4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5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5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9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68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4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6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5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64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0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4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84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1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207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99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7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34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8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9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847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60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5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95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5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8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68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35076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5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14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5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19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3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7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28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23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6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testpre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otestprep.com/" TargetMode="External"/><Relationship Id="rId1" Type="http://schemas.openxmlformats.org/officeDocument/2006/relationships/hyperlink" Target="https://gotestprep.com/cobit-5-foundation-exam-question-answe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gotestpre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3</cp:revision>
  <cp:lastPrinted>2020-06-08T11:42:00Z</cp:lastPrinted>
  <dcterms:created xsi:type="dcterms:W3CDTF">2020-06-08T11:42:00Z</dcterms:created>
  <dcterms:modified xsi:type="dcterms:W3CDTF">2020-06-08T11:43:00Z</dcterms:modified>
</cp:coreProperties>
</file>